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4332"/>
          <w:sz w:val="52"/>
        </w:rPr>
        <w:t>JARDINS MANGUEIRAL SUSTENTÁVEL</w:t>
      </w:r>
    </w:p>
    <w:p>
      <w:pPr>
        <w:jc w:val="center"/>
      </w:pPr>
      <w:r>
        <w:rPr>
          <w:b/>
          <w:color w:val="2D6A4F"/>
          <w:sz w:val="40"/>
        </w:rPr>
        <w:t>KIT DE CAMPO — FASE 2</w:t>
      </w:r>
    </w:p>
    <w:p>
      <w:pPr>
        <w:jc w:val="center"/>
      </w:pPr>
      <w:r>
        <w:rPr>
          <w:b/>
          <w:sz w:val="28"/>
        </w:rPr>
        <w:t>Jardins dos Jatobás • QC 09</w:t>
      </w:r>
    </w:p>
    <w:p>
      <w:pPr>
        <w:jc w:val="center"/>
      </w:pPr>
      <w:r>
        <w:rPr>
          <w:i/>
          <w:sz w:val="22"/>
        </w:rPr>
        <w:t>Levantamento real para transformar o Livro Vivo em projeto executável.</w:t>
      </w:r>
    </w:p>
    <w:p>
      <w:r>
        <w:br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16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Data da vistoria</w:t>
            </w:r>
          </w:p>
        </w:tc>
        <w:tc>
          <w:tcPr>
            <w:tcW w:type="dxa" w:w="360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Equipe</w:t>
            </w:r>
          </w:p>
        </w:tc>
        <w:tc>
          <w:tcPr>
            <w:tcW w:type="dxa" w:w="360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Responsável pelo registro</w:t>
            </w:r>
          </w:p>
        </w:tc>
        <w:tc>
          <w:tcPr>
            <w:tcW w:type="dxa" w:w="230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Condições do tempo</w:t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  <w:t>__/__/____</w:t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i/>
          <w:color w:val="52796F"/>
          <w:sz w:val="18"/>
        </w:rPr>
        <w:t>Princípio: registrar primeiro, propor depois. Fotografar o estado atual antes de qualquer intervenção.</w:t>
      </w:r>
    </w:p>
    <w:p>
      <w:r>
        <w:br w:type="page"/>
      </w:r>
    </w:p>
    <w:p>
      <w:r>
        <w:rPr>
          <w:b/>
          <w:color w:val="1B4332"/>
          <w:sz w:val="36"/>
        </w:rPr>
        <w:t>1. Roteiro geral da vistoria</w:t>
      </w:r>
    </w:p>
    <w:p>
      <w:pPr>
        <w:pStyle w:val="ListBullet"/>
      </w:pPr>
      <w:r>
        <w:t>Percorrer toda a área de cultivo e áreas ambientais relacionadas antes de preencher conclusões.</w:t>
      </w:r>
    </w:p>
    <w:p>
      <w:pPr>
        <w:pStyle w:val="ListBullet"/>
      </w:pPr>
      <w:r>
        <w:t>Fotografar cada setor de forma identificável e anotar o nome/ID da foto.</w:t>
      </w:r>
    </w:p>
    <w:p>
      <w:pPr>
        <w:pStyle w:val="ListBullet"/>
      </w:pPr>
      <w:r>
        <w:t>Não classificar espécies vegetais por aparência quando houver dúvida; registrar como “a identificar”.</w:t>
      </w:r>
    </w:p>
    <w:p>
      <w:pPr>
        <w:pStyle w:val="ListBullet"/>
      </w:pPr>
      <w:r>
        <w:t>Não estimar consumo, capacidade ou peso como dado oficial sem indicar claramente que é estimativa.</w:t>
      </w:r>
    </w:p>
    <w:p>
      <w:pPr>
        <w:pStyle w:val="ListBullet"/>
      </w:pPr>
      <w:r>
        <w:t>Registrar riscos de segurança imediatamente e encaminhar à administração quando necessário.</w:t>
      </w:r>
    </w:p>
    <w:p>
      <w:pPr>
        <w:pStyle w:val="ListBullet"/>
      </w:pPr>
      <w:r>
        <w:t>Ao final, revisar se cada item possui foto, observação e próxima ação.</w:t>
      </w:r>
    </w:p>
    <w:p>
      <w:r>
        <w:rPr>
          <w:b/>
          <w:color w:val="2D6A4F"/>
          <w:sz w:val="26"/>
        </w:rPr>
        <w:t>Checklist de materiais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432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Levar?</w:t>
            </w:r>
          </w:p>
        </w:tc>
        <w:tc>
          <w:tcPr>
            <w:tcW w:type="dxa" w:w="590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sz w:val="16"/>
              </w:rPr>
              <w:t>Celular/câmera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5904"/>
            <w:vAlign w:val="center"/>
          </w:tcPr>
          <w:p>
            <w:r/>
            <w:r>
              <w:rPr>
                <w:b w:val="0"/>
                <w:sz w:val="16"/>
              </w:rPr>
              <w:t>Bateria carregada</w:t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sz w:val="16"/>
              </w:rPr>
              <w:t>Trena/fita métrica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59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sz w:val="16"/>
              </w:rPr>
              <w:t>Prancheta/caneta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59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sz w:val="16"/>
              </w:rPr>
              <w:t>Luvas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5904"/>
            <w:vAlign w:val="center"/>
          </w:tcPr>
          <w:p>
            <w:r/>
            <w:r>
              <w:rPr>
                <w:b w:val="0"/>
                <w:sz w:val="16"/>
              </w:rPr>
              <w:t>Quando necessário</w:t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sz w:val="16"/>
              </w:rPr>
              <w:t>Sacos/etiquetas de identificação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59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sz w:val="16"/>
              </w:rPr>
              <w:t>Lanterna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5904"/>
            <w:vAlign w:val="center"/>
          </w:tcPr>
          <w:p>
            <w:r/>
            <w:r>
              <w:rPr>
                <w:b w:val="0"/>
                <w:sz w:val="16"/>
              </w:rPr>
              <w:t>Para estruturas fechadas/sombreadas</w:t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sz w:val="16"/>
              </w:rPr>
              <w:t>Planilha digital ou impressa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59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br w:type="page"/>
      </w:r>
    </w:p>
    <w:p>
      <w:r>
        <w:rPr>
          <w:b/>
          <w:color w:val="1B4332"/>
          <w:sz w:val="36"/>
        </w:rPr>
        <w:t>2. Horta Viva Jatobás — ~125 m²</w:t>
      </w:r>
    </w:p>
    <w:p>
      <w:r>
        <w:rPr>
          <w:i/>
          <w:color w:val="52796F"/>
          <w:sz w:val="18"/>
        </w:rPr>
        <w:t>Objetivo: levantar canteiros/baias, insolação, água, solo, drenagem, circulação e estruturas reaproveitáveis.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>
        <w:tc>
          <w:tcPr>
            <w:tcW w:type="dxa" w:w="79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94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Setor/Canteiro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Dimensão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Sol/Sombra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Água próxima?</w:t>
            </w:r>
          </w:p>
        </w:tc>
        <w:tc>
          <w:tcPr>
            <w:tcW w:type="dxa" w:w="12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Estado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Solo</w:t>
            </w:r>
          </w:p>
        </w:tc>
        <w:tc>
          <w:tcPr>
            <w:tcW w:type="dxa" w:w="12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Drenagem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Próxima ação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H-01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H-02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H-03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H-04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H-05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H-06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H-07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H-08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H-09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H-10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H-11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H-12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H-13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H-14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H-15</w:t>
            </w:r>
          </w:p>
        </w:tc>
        <w:tc>
          <w:tcPr>
            <w:tcW w:type="dxa" w:w="194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Fotos obrigatórias da Horta Viva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345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Foto</w:t>
            </w:r>
          </w:p>
        </w:tc>
        <w:tc>
          <w:tcPr>
            <w:tcW w:type="dxa" w:w="100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Feita?</w:t>
            </w:r>
          </w:p>
        </w:tc>
        <w:tc>
          <w:tcPr>
            <w:tcW w:type="dxa" w:w="288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Arquivo/Referência</w:t>
            </w:r>
          </w:p>
        </w:tc>
        <w:tc>
          <w:tcPr>
            <w:tcW w:type="dxa" w:w="48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Visão geral — entrada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Visão geral — fundo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Lateral esquerda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Lateral direita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Cada canteiro/baias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Pontos de água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Árvores/sombra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Solo e drenagem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Acesso/circulação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Ferramentas/materiais existentes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  <w:t>☐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48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br w:type="page"/>
      </w:r>
    </w:p>
    <w:p>
      <w:r>
        <w:rPr>
          <w:b/>
          <w:color w:val="1B4332"/>
          <w:sz w:val="36"/>
        </w:rPr>
        <w:t>2A. Perguntas e observações da Horta Viva</w:t>
      </w:r>
    </w:p>
    <w:p>
      <w:r>
        <w:t>☐ Quantos canteiros/baias existem?</w:t>
      </w:r>
    </w:p>
    <w:p>
      <w:r>
        <w:t>☐ Quais estão ativos?</w:t>
      </w:r>
    </w:p>
    <w:p>
      <w:r>
        <w:t>☐ Quais podem ser recuperados sem reconstrução?</w:t>
      </w:r>
    </w:p>
    <w:p>
      <w:r>
        <w:t>☐ Existe água suficiente e próxima?</w:t>
      </w:r>
    </w:p>
    <w:p>
      <w:r>
        <w:t>☐ Há sinais de encharcamento ou erosão?</w:t>
      </w:r>
    </w:p>
    <w:p>
      <w:r>
        <w:t>☐ Quem cuidava anteriormente?</w:t>
      </w:r>
    </w:p>
    <w:p>
      <w:r>
        <w:t>☐ Por que o projeto perdeu continuidade?</w:t>
      </w:r>
    </w:p>
    <w:p>
      <w:r>
        <w:t>☐ Quais ferramentas e materiais já existem?</w:t>
      </w:r>
    </w:p>
    <w:p>
      <w:r>
        <w:br w:type="page"/>
      </w:r>
    </w:p>
    <w:p>
      <w:r>
        <w:rPr>
          <w:b/>
          <w:color w:val="1B4332"/>
          <w:sz w:val="36"/>
        </w:rPr>
        <w:t>3. Minhocários e compostagem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type="dxa" w:w="79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22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Local</w:t>
            </w:r>
          </w:p>
        </w:tc>
        <w:tc>
          <w:tcPr>
            <w:tcW w:type="dxa" w:w="12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Capacidade</w:t>
            </w:r>
          </w:p>
        </w:tc>
        <w:tc>
          <w:tcPr>
            <w:tcW w:type="dxa" w:w="122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Estado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Operando?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Entrada atual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Problema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Responsável</w:t>
            </w:r>
          </w:p>
        </w:tc>
        <w:tc>
          <w:tcPr>
            <w:tcW w:type="dxa" w:w="216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Destino do composto/húmus</w:t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MC-01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MC-02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MC-03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MC-04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MC-05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MC-06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MC-07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MC-08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MC-09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92"/>
            <w:vAlign w:val="center"/>
          </w:tcPr>
          <w:p>
            <w:r/>
            <w:r>
              <w:rPr>
                <w:b w:val="0"/>
                <w:sz w:val="16"/>
              </w:rPr>
              <w:t>MC-10</w:t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2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Observar e registrar</w:t>
      </w:r>
    </w:p>
    <w:p>
      <w:r>
        <w:t>☐ Odor fora do esperado</w:t>
      </w:r>
    </w:p>
    <w:p>
      <w:r>
        <w:t>☐ Excesso de umidade ou ressecamento</w:t>
      </w:r>
    </w:p>
    <w:p>
      <w:r>
        <w:t>☐ Presença de vetores/pragas</w:t>
      </w:r>
    </w:p>
    <w:p>
      <w:r>
        <w:t>☐ Material inadequado misturado</w:t>
      </w:r>
    </w:p>
    <w:p>
      <w:r>
        <w:t>☐ Chorume/líquido sem manejo adequado</w:t>
      </w:r>
    </w:p>
    <w:p>
      <w:r>
        <w:t>☐ Estrutura quebrada</w:t>
      </w:r>
    </w:p>
    <w:p>
      <w:r>
        <w:t>☐ Falta de cobertura/proteção</w:t>
      </w:r>
    </w:p>
    <w:p>
      <w:r>
        <w:t>☐ Composto pronto sem destino definido</w:t>
      </w:r>
    </w:p>
    <w:p>
      <w:r>
        <w:t>☐ Rotina de manejo desconhecida</w:t>
      </w:r>
    </w:p>
    <w:p>
      <w:r>
        <w:rPr>
          <w:b/>
          <w:color w:val="2D6A4F"/>
          <w:sz w:val="26"/>
        </w:rPr>
        <w:t>Medições futuras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331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345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Como medir</w:t>
            </w:r>
          </w:p>
        </w:tc>
        <w:tc>
          <w:tcPr>
            <w:tcW w:type="dxa" w:w="244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Periodicidade proposta</w:t>
            </w:r>
          </w:p>
        </w:tc>
        <w:tc>
          <w:tcPr>
            <w:tcW w:type="dxa" w:w="230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Responsável</w:t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b w:val="0"/>
                <w:sz w:val="16"/>
              </w:rPr>
              <w:t>Resíduos orgânicos recebidos (kg)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Balança / recipiente padronizado</w:t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Semanal</w:t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b w:val="0"/>
                <w:sz w:val="16"/>
              </w:rPr>
              <w:t>Composto/húmus produzido (kg)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Pesagem na retirada</w:t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b w:val="0"/>
                <w:sz w:val="16"/>
              </w:rPr>
              <w:t>Número de manejos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Registro simples</w:t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312"/>
            <w:vAlign w:val="center"/>
          </w:tcPr>
          <w:p>
            <w:r/>
            <w:r>
              <w:rPr>
                <w:b w:val="0"/>
                <w:sz w:val="16"/>
              </w:rPr>
              <w:t>Uso do composto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b w:val="0"/>
                <w:sz w:val="16"/>
              </w:rPr>
              <w:t>Horta / paisagismo / outro</w:t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br w:type="page"/>
      </w:r>
    </w:p>
    <w:p>
      <w:r>
        <w:rPr>
          <w:b/>
          <w:color w:val="1B4332"/>
          <w:sz w:val="36"/>
        </w:rPr>
        <w:t>4. Resíduos e coleta seletiva</w:t>
      </w:r>
    </w:p>
    <w:p>
      <w:r>
        <w:rPr>
          <w:i/>
          <w:color w:val="52796F"/>
          <w:sz w:val="18"/>
        </w:rPr>
        <w:t>Objetivo: descobrir não só o que existe, mas como funciona, quem coleta e para onde vai.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</w:tblGrid>
      <w:tr>
        <w:tc>
          <w:tcPr>
            <w:tcW w:type="dxa" w:w="72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Local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Recipiente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Fluxo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Condição</w:t>
            </w:r>
          </w:p>
        </w:tc>
        <w:tc>
          <w:tcPr>
            <w:tcW w:type="dxa" w:w="12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Sinalização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Contaminação</w:t>
            </w:r>
          </w:p>
        </w:tc>
        <w:tc>
          <w:tcPr>
            <w:tcW w:type="dxa" w:w="12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Frequência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Coletor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Comprovante</w:t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R-01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R-02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R-03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R-04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R-05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R-06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R-08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R-09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R-10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R-11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R-12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R-13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R-14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R-15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R-16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R-17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Ponto de descarte especial — entrada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87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Material</w:t>
            </w:r>
          </w:p>
        </w:tc>
        <w:tc>
          <w:tcPr>
            <w:tcW w:type="dxa" w:w="100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Existe?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Recipiente adequado?</w:t>
            </w:r>
          </w:p>
        </w:tc>
        <w:tc>
          <w:tcPr>
            <w:tcW w:type="dxa" w:w="187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Quem recolhe?</w:t>
            </w:r>
          </w:p>
        </w:tc>
        <w:tc>
          <w:tcPr>
            <w:tcW w:type="dxa" w:w="187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Destino confirmado?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Última retirada</w:t>
            </w:r>
          </w:p>
        </w:tc>
        <w:tc>
          <w:tcPr>
            <w:tcW w:type="dxa" w:w="216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Pilhas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Baterias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Óleo de cozinha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Vidro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Tampinhas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Lâmpadas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Eletrônicos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Outro: __________</w:t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br w:type="page"/>
      </w:r>
    </w:p>
    <w:p>
      <w:r>
        <w:rPr>
          <w:b/>
          <w:color w:val="1B4332"/>
          <w:sz w:val="36"/>
        </w:rPr>
        <w:t>5. Água — linha de base e uso comum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Mês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Consumo m³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Valor R$</w:t>
            </w:r>
          </w:p>
        </w:tc>
        <w:tc>
          <w:tcPr>
            <w:tcW w:type="dxa" w:w="201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Documento obtido?</w:t>
            </w:r>
          </w:p>
        </w:tc>
        <w:tc>
          <w:tcPr>
            <w:tcW w:type="dxa" w:w="288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Vazamento/ocorrência</w:t>
            </w:r>
          </w:p>
        </w:tc>
        <w:tc>
          <w:tcPr>
            <w:tcW w:type="dxa" w:w="288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Out/26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Nov/26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Dez/26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Jan/27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Fev/27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Mar/27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Abr/27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Mai/27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Jun/27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Jul/27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Ago/27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Set/27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Mapa de uso da água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Ponto/uso</w:t>
            </w:r>
          </w:p>
        </w:tc>
        <w:tc>
          <w:tcPr>
            <w:tcW w:type="dxa" w:w="201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Local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Frequência</w:t>
            </w:r>
          </w:p>
        </w:tc>
        <w:tc>
          <w:tcPr>
            <w:tcW w:type="dxa" w:w="216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Controle atual</w:t>
            </w:r>
          </w:p>
        </w:tc>
        <w:tc>
          <w:tcPr>
            <w:tcW w:type="dxa" w:w="259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Problema observado</w:t>
            </w:r>
          </w:p>
        </w:tc>
        <w:tc>
          <w:tcPr>
            <w:tcW w:type="dxa" w:w="259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Oportunidade</w:t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  <w:t>Irrigação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  <w:t>Horta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  <w:t>Limpeza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  <w:t>Torneiras comuns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  <w:t>Outros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Captação/reúso — somente estudo</w:t>
      </w:r>
    </w:p>
    <w:p>
      <w:r>
        <w:t>☐ Há coberturas próximas que poderiam ser estudadas para captação?</w:t>
      </w:r>
    </w:p>
    <w:p>
      <w:r>
        <w:t>☐ Há área para reservação sem prejudicar circulação/segurança?</w:t>
      </w:r>
    </w:p>
    <w:p>
      <w:r>
        <w:t>☐ Existe demanda não potável compatível?</w:t>
      </w:r>
    </w:p>
    <w:p>
      <w:r>
        <w:t>☐ Há projeto técnico anterior?</w:t>
      </w:r>
    </w:p>
    <w:p>
      <w:r>
        <w:rPr>
          <w:i/>
          <w:color w:val="52796F"/>
          <w:sz w:val="18"/>
        </w:rPr>
        <w:t>Não implantar solução de reúso ou aproveitamento de chuva sem avaliação técnica e observância das regras aplicáveis.</w:t>
      </w:r>
    </w:p>
    <w:p>
      <w:r>
        <w:br w:type="page"/>
      </w:r>
    </w:p>
    <w:p>
      <w:r>
        <w:rPr>
          <w:b/>
          <w:color w:val="1B4332"/>
          <w:sz w:val="36"/>
        </w:rPr>
        <w:t>6. Energia — linha de base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Mês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Consumo kWh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Valor R$</w:t>
            </w:r>
          </w:p>
        </w:tc>
        <w:tc>
          <w:tcPr>
            <w:tcW w:type="dxa" w:w="216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Documento obtido?</w:t>
            </w:r>
          </w:p>
        </w:tc>
        <w:tc>
          <w:tcPr>
            <w:tcW w:type="dxa" w:w="259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Ocorrência</w:t>
            </w:r>
          </w:p>
        </w:tc>
        <w:tc>
          <w:tcPr>
            <w:tcW w:type="dxa" w:w="316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Out/26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Nov/26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Dez/26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Jan/27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Fev/27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Mar/27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Abr/27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Mai/27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Jun/27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Jul/27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Ago/27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  <w:t>Set/27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Grandes consumidores a mapear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244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Equipamento/Sistema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Quantidade</w:t>
            </w:r>
          </w:p>
        </w:tc>
        <w:tc>
          <w:tcPr>
            <w:tcW w:type="dxa" w:w="201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Potência conhecida?</w:t>
            </w:r>
          </w:p>
        </w:tc>
        <w:tc>
          <w:tcPr>
            <w:tcW w:type="dxa" w:w="201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Horário de uso</w:t>
            </w:r>
          </w:p>
        </w:tc>
        <w:tc>
          <w:tcPr>
            <w:tcW w:type="dxa" w:w="230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Temporização/controle</w:t>
            </w:r>
          </w:p>
        </w:tc>
        <w:tc>
          <w:tcPr>
            <w:tcW w:type="dxa" w:w="273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Iluminação comum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LED</w:t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Sensores de presença</w:t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Bombas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Portões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Administração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Lazer/apoio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b w:val="0"/>
                <w:sz w:val="16"/>
              </w:rPr>
              <w:t>Outros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73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br w:type="page"/>
      </w:r>
    </w:p>
    <w:p>
      <w:r>
        <w:rPr>
          <w:b/>
          <w:color w:val="1B4332"/>
          <w:sz w:val="36"/>
        </w:rPr>
        <w:t>7. Inventário Verde e paisagismo</w:t>
      </w:r>
    </w:p>
    <w:p>
      <w:r>
        <w:rPr>
          <w:i/>
          <w:color w:val="52796F"/>
          <w:sz w:val="18"/>
        </w:rPr>
        <w:t>Classificação: PRESERVAR • MELHORAR • RECUPERAR • TRANSFORMAR • ESTUDAR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</w:tblGrid>
      <w:tr>
        <w:tc>
          <w:tcPr>
            <w:tcW w:type="dxa" w:w="72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Área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Foto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Cobertura atual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Árvores/arbustos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Condição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Irrigação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Solo exposto</w:t>
            </w:r>
          </w:p>
        </w:tc>
        <w:tc>
          <w:tcPr>
            <w:tcW w:type="dxa" w:w="100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Sombra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Classificação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Prioridade</w:t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P-01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P-02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P-03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P-04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P-05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P-06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P-07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P-08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P-09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P-10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P-11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P-12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P-13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P-14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P-15</w:t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00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O que observar</w:t>
      </w:r>
    </w:p>
    <w:p>
      <w:r>
        <w:t>☐ Áreas bonitas que só precisam ser preservadas</w:t>
      </w:r>
    </w:p>
    <w:p>
      <w:r>
        <w:t>☐ Falhas de gramado/solo exposto</w:t>
      </w:r>
    </w:p>
    <w:p>
      <w:r>
        <w:t>☐ Locais com irrigação excessiva</w:t>
      </w:r>
    </w:p>
    <w:p>
      <w:r>
        <w:t>☐ Áreas sem identidade paisagística</w:t>
      </w:r>
    </w:p>
    <w:p>
      <w:r>
        <w:t>☐ Árvores em conflito com infraestrutura</w:t>
      </w:r>
    </w:p>
    <w:p>
      <w:r>
        <w:t>☐ Espaços possíveis para flores/polinizadores</w:t>
      </w:r>
    </w:p>
    <w:p>
      <w:r>
        <w:t>☐ Áreas onde espécies do Cerrado poderiam ser estudadas</w:t>
      </w:r>
    </w:p>
    <w:p>
      <w:r>
        <w:t>☐ Locais com necessidade de sombra/conforto térmico</w:t>
      </w:r>
    </w:p>
    <w:p>
      <w:r>
        <w:br w:type="page"/>
      </w:r>
    </w:p>
    <w:p>
      <w:r>
        <w:rPr>
          <w:b/>
          <w:color w:val="1B4332"/>
          <w:sz w:val="36"/>
        </w:rPr>
        <w:t>8. Mapa da Chuva e drenagem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type="dxa" w:w="72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Local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Ocorrência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type="dxa" w:w="115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Chuva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Foto/Vídeo</w:t>
            </w:r>
          </w:p>
        </w:tc>
        <w:tc>
          <w:tcPr>
            <w:tcW w:type="dxa" w:w="12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Severidade</w:t>
            </w:r>
          </w:p>
        </w:tc>
        <w:tc>
          <w:tcPr>
            <w:tcW w:type="dxa" w:w="187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Ação imediata</w:t>
            </w:r>
          </w:p>
        </w:tc>
        <w:tc>
          <w:tcPr>
            <w:tcW w:type="dxa" w:w="201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Ação definitiva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D-01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D-02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D-03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D-04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D-05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D-06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D-07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D-08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D-09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D-10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D-11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b w:val="0"/>
                <w:sz w:val="16"/>
              </w:rPr>
              <w:t>D-12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Após chuva forte</w:t>
      </w:r>
    </w:p>
    <w:p>
      <w:r>
        <w:t>☐ Onde acumulou água?</w:t>
      </w:r>
    </w:p>
    <w:p>
      <w:r>
        <w:t>☐ Onde a água correu com velocidade?</w:t>
      </w:r>
    </w:p>
    <w:p>
      <w:r>
        <w:t>☐ Houve erosão?</w:t>
      </w:r>
    </w:p>
    <w:p>
      <w:r>
        <w:t>☐ Bocas de lobo estavam livres?</w:t>
      </w:r>
    </w:p>
    <w:p>
      <w:r>
        <w:t>☐ Houve carreamento de terra/resíduos?</w:t>
      </w:r>
    </w:p>
    <w:p>
      <w:r>
        <w:t>☐ Algum ponto oferece risco à circulação?</w:t>
      </w:r>
    </w:p>
    <w:p>
      <w:r>
        <w:br w:type="page"/>
      </w:r>
    </w:p>
    <w:p>
      <w:r>
        <w:rPr>
          <w:b/>
          <w:color w:val="1B4332"/>
          <w:sz w:val="36"/>
        </w:rPr>
        <w:t>9. Placar Verde — dados que queremos começar a medir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316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129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Unidade</w:t>
            </w:r>
          </w:p>
        </w:tc>
        <w:tc>
          <w:tcPr>
            <w:tcW w:type="dxa" w:w="316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Fonte/Método</w:t>
            </w:r>
          </w:p>
        </w:tc>
        <w:tc>
          <w:tcPr>
            <w:tcW w:type="dxa" w:w="187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Periodicidade</w:t>
            </w:r>
          </w:p>
        </w:tc>
        <w:tc>
          <w:tcPr>
            <w:tcW w:type="dxa" w:w="144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Início</w:t>
            </w:r>
          </w:p>
        </w:tc>
        <w:tc>
          <w:tcPr>
            <w:tcW w:type="dxa" w:w="1872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Responsável</w:t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Água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m³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Conta / medição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Energia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kWh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Conta / medição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Recicláveis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Pesagem/comprovante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Orgânicos compostados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Pesagem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Composto/Húmus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Pesagem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Óleo destinado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L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Comprovante/medição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Vidro destinado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Pesagem/comprovante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Pilhas/Baterias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kg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Pesagem/comprovante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Participantes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pessoas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Lista/registro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Por ação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Atividades educativas</w:t>
            </w:r>
          </w:p>
        </w:tc>
        <w:tc>
          <w:tcPr>
            <w:tcW w:type="dxa" w:w="1296"/>
            <w:vAlign w:val="center"/>
          </w:tcPr>
          <w:p>
            <w:r/>
            <w:r>
              <w:rPr>
                <w:b w:val="0"/>
                <w:sz w:val="16"/>
              </w:rPr>
              <w:t>nº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b w:val="0"/>
                <w:sz w:val="16"/>
              </w:rPr>
              <w:t>Registro</w:t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  <w:t>Mensal</w:t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872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Regra do Placar Verde</w:t>
      </w:r>
    </w:p>
    <w:p>
      <w:r>
        <w:rPr>
          <w:i/>
          <w:color w:val="52796F"/>
          <w:sz w:val="18"/>
        </w:rPr>
        <w:t>Se não foi medido ou documentado, não entra como número oficial. Estimativas devem aparecer explicitamente como estimativas.</w:t>
      </w:r>
    </w:p>
    <w:p>
      <w:r>
        <w:br w:type="page"/>
      </w:r>
    </w:p>
    <w:p>
      <w:r>
        <w:rPr>
          <w:b/>
          <w:color w:val="1B4332"/>
          <w:sz w:val="36"/>
        </w:rPr>
        <w:t>10. Ficha final da vistoria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2016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Frente</w:t>
            </w:r>
          </w:p>
        </w:tc>
        <w:tc>
          <w:tcPr>
            <w:tcW w:type="dxa" w:w="1728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Situação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Prioridade</w:t>
            </w:r>
          </w:p>
        </w:tc>
        <w:tc>
          <w:tcPr>
            <w:tcW w:type="dxa" w:w="360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Próxima ação</w:t>
            </w:r>
          </w:p>
        </w:tc>
        <w:tc>
          <w:tcPr>
            <w:tcW w:type="dxa" w:w="2160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Responsável</w:t>
            </w:r>
          </w:p>
        </w:tc>
        <w:tc>
          <w:tcPr>
            <w:tcW w:type="dxa" w:w="1584"/>
            <w:vAlign w:val="center"/>
            <w:shd w:fill="1B4332"/>
          </w:tcPr>
          <w:p>
            <w:r/>
            <w:r>
              <w:rPr>
                <w:b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Horta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Minhocários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Compostagem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Resíduos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Água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Energia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Paisagismo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16"/>
            <w:vAlign w:val="center"/>
          </w:tcPr>
          <w:p>
            <w:r/>
            <w:r>
              <w:rPr>
                <w:b w:val="0"/>
                <w:sz w:val="16"/>
              </w:rPr>
              <w:t>Drenagem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360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  <w:tc>
          <w:tcPr>
            <w:tcW w:type="dxa" w:w="1584"/>
            <w:vAlign w:val="center"/>
          </w:tcPr>
          <w:p>
            <w:r/>
            <w:r>
              <w:rPr>
                <w:b w:val="0"/>
                <w:sz w:val="16"/>
              </w:rPr>
            </w:r>
          </w:p>
        </w:tc>
      </w:tr>
    </w:tbl>
    <w:p/>
    <w:p>
      <w:r>
        <w:rPr>
          <w:b/>
          <w:color w:val="2D6A4F"/>
          <w:sz w:val="26"/>
        </w:rPr>
        <w:t>Três problemas mais urgentes</w:t>
      </w:r>
    </w:p>
    <w:p>
      <w:r>
        <w:t>1. ________________________________________________________________________________</w:t>
      </w:r>
    </w:p>
    <w:p>
      <w:r>
        <w:t>2. ________________________________________________________________________________</w:t>
      </w:r>
    </w:p>
    <w:p>
      <w:r>
        <w:t>3. ________________________________________________________________________________</w:t>
      </w:r>
    </w:p>
    <w:p>
      <w:r>
        <w:rPr>
          <w:b/>
          <w:color w:val="2D6A4F"/>
          <w:sz w:val="26"/>
        </w:rPr>
        <w:t>Três oportunidades de baixo custo</w:t>
      </w:r>
    </w:p>
    <w:p>
      <w:r>
        <w:t>1. ________________________________________________________________________________</w:t>
      </w:r>
    </w:p>
    <w:p>
      <w:r>
        <w:t>2. ________________________________________________________________________________</w:t>
      </w:r>
    </w:p>
    <w:p>
      <w:r>
        <w:t>3. ________________________________________________________________________________</w:t>
      </w:r>
    </w:p>
    <w:p>
      <w:r>
        <w:rPr>
          <w:b/>
          <w:color w:val="2D6A4F"/>
          <w:sz w:val="26"/>
        </w:rPr>
        <w:t>Três projetos que precisam de orçamento/estudo técnico</w:t>
      </w:r>
    </w:p>
    <w:p>
      <w:r>
        <w:t>1. ________________________________________________________________________________</w:t>
      </w:r>
    </w:p>
    <w:p>
      <w:r>
        <w:t>2. ________________________________________________________________________________</w:t>
      </w:r>
    </w:p>
    <w:p>
      <w:r>
        <w:t>3. ________________________________________________________________________________</w:t>
      </w:r>
    </w:p>
    <w:p>
      <w:pPr>
        <w:jc w:val="center"/>
      </w:pPr>
      <w:r>
        <w:rPr>
          <w:b/>
          <w:color w:val="1B4332"/>
          <w:sz w:val="22"/>
        </w:rPr>
        <w:t>CONHECER • CUIDAR • CONSTRUIR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5"/>
      </w:rPr>
      <w:t>Jardins Mangueiral Sustentável • Kit de Campo Fase 2 • Jardins dos Jatobás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